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5F3299" w:rsidP="00704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7C7">
              <w:rPr>
                <w:rFonts w:ascii="Times New Roman" w:hAnsi="Times New Roman" w:cs="Times New Roman"/>
                <w:sz w:val="24"/>
                <w:szCs w:val="24"/>
              </w:rPr>
              <w:t>Парк д. Милотичи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47C7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.1991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5F3299" w:rsidP="005F3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старинного усадебного парка, имеющего большое экологическое, историческое и эстетическое значение для жителей Барятинского района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5F3299" w:rsidP="00B37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исполнительного комитета Калужского областного Совета народных депутатов от </w:t>
            </w:r>
            <w:r w:rsidR="007047C7">
              <w:rPr>
                <w:rFonts w:ascii="Times New Roman" w:hAnsi="Times New Roman" w:cs="Times New Roman"/>
                <w:sz w:val="24"/>
                <w:szCs w:val="24"/>
              </w:rPr>
              <w:t>22.07.1991 № 279 «Об объявлении объектов памятниками природы регионального значения» (в ред. постановления Правительства Калужской области от 16.04.2012 № 185)</w:t>
            </w:r>
            <w:r w:rsidR="00B374D5">
              <w:rPr>
                <w:rFonts w:ascii="Times New Roman" w:hAnsi="Times New Roman" w:cs="Times New Roman"/>
                <w:sz w:val="24"/>
                <w:szCs w:val="24"/>
              </w:rPr>
              <w:t xml:space="preserve">; постановление Правительства Калужской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74D5">
              <w:rPr>
                <w:rFonts w:ascii="Times New Roman" w:hAnsi="Times New Roman" w:cs="Times New Roman"/>
                <w:sz w:val="24"/>
                <w:szCs w:val="24"/>
              </w:rPr>
              <w:t>от 12.05.2017 № 283 «О реорганизации особо охраняемой природной территории регионального значения – памятника природы «Парк д. Милотичи»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Правительства Калужской области </w:t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от 14.04.2020 № 301)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5F3299" w:rsidP="005F3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7047C7">
              <w:rPr>
                <w:rFonts w:ascii="Times New Roman" w:hAnsi="Times New Roman" w:cs="Times New Roman"/>
                <w:sz w:val="24"/>
                <w:szCs w:val="24"/>
              </w:rPr>
              <w:t xml:space="preserve">Барятинский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047C7">
              <w:rPr>
                <w:rFonts w:ascii="Times New Roman" w:hAnsi="Times New Roman" w:cs="Times New Roman"/>
                <w:sz w:val="24"/>
                <w:szCs w:val="24"/>
              </w:rPr>
              <w:t>Милотичи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5F3299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7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5F3299" w:rsidRPr="005F3299" w:rsidRDefault="005F3299" w:rsidP="005F3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«Парк с. Милотичи» - это старинный усадебный 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династии Засецких. 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структура хорошо сохранилась. Просматриваются старые липовые аллеи, под которыми практически отсутствует травяной ярус. Есть сохранившиеся внеаллейные участки. </w:t>
            </w:r>
          </w:p>
          <w:p w:rsidR="005F3299" w:rsidRPr="005F3299" w:rsidRDefault="005F3299" w:rsidP="005F3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Древостой паркового комплекса образован преимущественно липой сердцевидной, а также кленом остролистным, дубом черешчатым, ясенем обыкновенным и вязом гладким. В подросте доминирует клен остролистный, встречаются липа сердцевидная, ясень обыкновенный, вяз гладкий и рябина обыкновенная. Подлесок практически отсутствует. Отмечены единичные растения лещины обыкновенной, крушины ломкой и жимолости лесной. Среди кустарников встречается бузина красная. Травянистый ярус в основном сложен неморальными видами: снытью обыкновенной, зеленчуком желтым, осокой волосистой, медуницей неясной. Сильно разрастается в нем лугово-лесной вид – бутень ароматный, который местами доминирует.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травянистом ярусе участвуют овсяница гигантская, копытень европейский, вербейник монетчатый, земляника мускусная, мятлик дубравный и купырь лесной. </w:t>
            </w:r>
          </w:p>
          <w:p w:rsidR="005F3299" w:rsidRPr="005F3299" w:rsidRDefault="005F3299" w:rsidP="005F3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Опушечное высокотравье с участием рудеральных видов сформировалось на участках, испытывавших в недалеком прошлом значительное антропогенное воздействие. Здесь наряду с луговыми видами, такими как </w:t>
            </w:r>
            <w:proofErr w:type="gramStart"/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</w:t>
            </w:r>
            <w:proofErr w:type="gramEnd"/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сборная, тимофеевка луговая, василек луговой, клевер луговой и другими, присутствуют, а на некоторых участках и доминируют, рудеральные растения: крапива двудомная, пустырник пятилопастный, бодяк щетинистый, лопух паутинистый, полынь обыкновенная.</w:t>
            </w:r>
          </w:p>
          <w:p w:rsidR="005F3299" w:rsidRPr="005F3299" w:rsidRDefault="005F3299" w:rsidP="005F32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древостое пойменных ивняков из ивы козьей и ивы ломкой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ольхи черной сомкнутость крон составляет около 60%. В травянистом ярусе здесь доминируют крапива двудомная и 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таволга вязолистная, участвуют сныть обыкновенная и камыш лесной, а на более высоких участках около лесных тропинок встречается бутень ароматный, присутствует хмель. </w:t>
            </w:r>
          </w:p>
          <w:p w:rsidR="007F3680" w:rsidRPr="00E508C7" w:rsidRDefault="005F3299" w:rsidP="003C6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 и водная растительность </w:t>
            </w:r>
            <w:r w:rsidR="00E5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типична для зарастающих прудов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E508C7" w:rsidP="00E5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 выявлено 137 видов сосудистых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вида грибов-</w:t>
            </w:r>
            <w:proofErr w:type="spellStart"/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макромицетов</w:t>
            </w:r>
            <w:proofErr w:type="spellEnd"/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62 вида беспозвоночных,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видов земноводных, 3 вида пресмыкающихся, 23 вида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5F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видов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9F00EC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5F3299" w:rsidRPr="005F3299" w:rsidRDefault="005F3299" w:rsidP="005F3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Впервые Милотичи упоминаются в разрядной книге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в 1594 году. Именно в это время </w:t>
            </w:r>
            <w:proofErr w:type="spellStart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Засецкий</w:t>
            </w:r>
            <w:proofErr w:type="spellEnd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, владевший селом,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был избран старостой в г. Мещовске. Дальнейшее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села связано с именем Анны Сергеевны </w:t>
            </w:r>
            <w:proofErr w:type="spellStart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Аргамаковой</w:t>
            </w:r>
            <w:proofErr w:type="spellEnd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. В исторических документах так описываются ее владения: «В селе есть церковь </w:t>
            </w:r>
            <w:proofErr w:type="spellStart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 Нареченная Пятницы. Дом господский деревянный, при доме сад регулярный, плодовитый, земля иловатая, хлеб и покосы </w:t>
            </w:r>
            <w:proofErr w:type="spellStart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средственны</w:t>
            </w:r>
            <w:proofErr w:type="spellEnd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, лес строевой и дровяной, крестьяне на оброке».</w:t>
            </w:r>
          </w:p>
          <w:p w:rsidR="005F3299" w:rsidRPr="005F3299" w:rsidRDefault="005F3299" w:rsidP="005F3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Непродолжительное время владел </w:t>
            </w:r>
            <w:proofErr w:type="spellStart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Милотичами</w:t>
            </w:r>
            <w:proofErr w:type="spellEnd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 поручик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Платон Иванович Паншин. Он заложил имение в Московском опекунском совете для покрытия своих долгов. Во время очередных торгов в Москве усадьбу приобрел коллежский советник Андрей Дмитриевич </w:t>
            </w:r>
            <w:proofErr w:type="spellStart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Засецкий</w:t>
            </w:r>
            <w:proofErr w:type="spellEnd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. Династия </w:t>
            </w:r>
            <w:proofErr w:type="spellStart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Засецких</w:t>
            </w:r>
            <w:proofErr w:type="spellEnd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 владела землями и крестьянами Калужской и Курской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губерний. У Дмитрия Андреевича были владения в соседнем Жиздринском уезде – Лосиное, Буда, Нагорное (современный Кировский район).</w:t>
            </w:r>
          </w:p>
          <w:p w:rsidR="00901DDF" w:rsidRPr="00901DDF" w:rsidRDefault="005F3299" w:rsidP="005F3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Крестьянами были выстроены дворы для содержания скота, </w:t>
            </w:r>
            <w:proofErr w:type="gramStart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>каретная</w:t>
            </w:r>
            <w:proofErr w:type="gramEnd"/>
            <w:r w:rsidRPr="005F3299">
              <w:rPr>
                <w:rFonts w:ascii="Times New Roman" w:hAnsi="Times New Roman" w:cs="Times New Roman"/>
                <w:sz w:val="24"/>
                <w:szCs w:val="24"/>
              </w:rPr>
              <w:t xml:space="preserve">, посажен большой фруктовый сад, парк английского типа, вырыты три больших искусственных водоема, так называемые Верхнее, Среднее и Нижнее озера. На Нижнем озере был небольшой островок с беседкой, названный в народе «островом любви». Между озерами был прорыт канал, и на нем построены шлюзы, вода через которые перетекала из одного озера в другое.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парку были проложены дорожки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E508C7" w:rsidP="00E50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08C7">
              <w:rPr>
                <w:rFonts w:ascii="Times New Roman" w:hAnsi="Times New Roman" w:cs="Times New Roman"/>
                <w:sz w:val="24"/>
                <w:szCs w:val="24"/>
              </w:rPr>
              <w:t xml:space="preserve">«Парк д. Милотичи» имеет большую культурно-историческую и рекреационную значимость и, безусловно, может являться эталоном рекреационного использования территорий бывших усадеб в Барятинском районе. При этом его территория подвержена сильному антропогенному воздействию, а состояние природных объектов и комплексов в его границах оценивается как неудовлетворительное, но не критичное. Но при своевременном и качественном проведении санитарно-оздоровительных и восстановительных мероприятий эстетическую, культурную и рекреационную ценность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паркового комплекса </w:t>
            </w:r>
            <w:r w:rsidRPr="00E508C7">
              <w:rPr>
                <w:rFonts w:ascii="Times New Roman" w:hAnsi="Times New Roman" w:cs="Times New Roman"/>
                <w:sz w:val="24"/>
                <w:szCs w:val="24"/>
              </w:rPr>
              <w:t>можно существенно повысить</w:t>
            </w:r>
            <w:bookmarkStart w:id="0" w:name="_GoBack"/>
            <w:bookmarkEnd w:id="0"/>
          </w:p>
        </w:tc>
      </w:tr>
    </w:tbl>
    <w:p w:rsidR="007E71F5" w:rsidRDefault="00E508C7"/>
    <w:sectPr w:rsidR="007E71F5" w:rsidSect="00E4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680"/>
    <w:rsid w:val="00037F8C"/>
    <w:rsid w:val="000B0626"/>
    <w:rsid w:val="000D7CA5"/>
    <w:rsid w:val="00172D30"/>
    <w:rsid w:val="001A5311"/>
    <w:rsid w:val="001D608C"/>
    <w:rsid w:val="00303FDE"/>
    <w:rsid w:val="003941C7"/>
    <w:rsid w:val="003C6BAC"/>
    <w:rsid w:val="005F3299"/>
    <w:rsid w:val="007047C7"/>
    <w:rsid w:val="00774188"/>
    <w:rsid w:val="0079532B"/>
    <w:rsid w:val="007F3680"/>
    <w:rsid w:val="007F6A6F"/>
    <w:rsid w:val="00901DDF"/>
    <w:rsid w:val="009F00EC"/>
    <w:rsid w:val="00B374D5"/>
    <w:rsid w:val="00C0388D"/>
    <w:rsid w:val="00C06C39"/>
    <w:rsid w:val="00DF27C0"/>
    <w:rsid w:val="00E461B3"/>
    <w:rsid w:val="00E508C7"/>
    <w:rsid w:val="00E54B09"/>
    <w:rsid w:val="00E9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5C39-148A-4EDA-AAF2-D1A34F09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5</cp:revision>
  <dcterms:created xsi:type="dcterms:W3CDTF">2017-02-15T08:20:00Z</dcterms:created>
  <dcterms:modified xsi:type="dcterms:W3CDTF">2021-02-14T03:57:00Z</dcterms:modified>
</cp:coreProperties>
</file>